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16" w:rsidRPr="00646216" w:rsidRDefault="00646216" w:rsidP="00646216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646216">
        <w:rPr>
          <w:rFonts w:ascii="Times New Roman" w:hAnsi="Times New Roman" w:cs="Times New Roman"/>
          <w:b/>
          <w:sz w:val="32"/>
          <w:szCs w:val="28"/>
        </w:rPr>
        <w:t xml:space="preserve">КОРПУС КРОССОВЫЙ ОПТИЧЕСКИЙ НАСТЕННЫЙ ПОДЪЕЗДНЫЙ </w:t>
      </w:r>
      <w:r w:rsidRPr="00646216">
        <w:rPr>
          <w:rFonts w:ascii="Times New Roman" w:hAnsi="Times New Roman" w:cs="Times New Roman"/>
          <w:b/>
          <w:sz w:val="32"/>
          <w:szCs w:val="28"/>
        </w:rPr>
        <w:t>ККОНП-64</w:t>
      </w:r>
    </w:p>
    <w:bookmarkEnd w:id="0"/>
    <w:p w:rsidR="00646216" w:rsidRPr="00646216" w:rsidRDefault="00646216" w:rsidP="00646216">
      <w:pPr>
        <w:rPr>
          <w:rFonts w:ascii="Times New Roman" w:hAnsi="Times New Roman" w:cs="Times New Roman"/>
          <w:sz w:val="28"/>
          <w:szCs w:val="28"/>
        </w:rPr>
      </w:pPr>
      <w:r w:rsidRPr="00646216">
        <w:rPr>
          <w:rFonts w:ascii="Times New Roman" w:hAnsi="Times New Roman" w:cs="Times New Roman"/>
          <w:sz w:val="28"/>
          <w:szCs w:val="28"/>
        </w:rPr>
        <w:t>(Шкаф подъездный оптический)</w:t>
      </w:r>
    </w:p>
    <w:p w:rsidR="00646216" w:rsidRPr="00646216" w:rsidRDefault="00646216" w:rsidP="00646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216">
        <w:rPr>
          <w:rFonts w:ascii="Times New Roman" w:hAnsi="Times New Roman" w:cs="Times New Roman"/>
          <w:sz w:val="28"/>
          <w:szCs w:val="28"/>
        </w:rPr>
        <w:t>Вандалозащищенный</w:t>
      </w:r>
      <w:proofErr w:type="spellEnd"/>
      <w:r w:rsidRPr="00646216">
        <w:rPr>
          <w:rFonts w:ascii="Times New Roman" w:hAnsi="Times New Roman" w:cs="Times New Roman"/>
          <w:sz w:val="28"/>
          <w:szCs w:val="28"/>
        </w:rPr>
        <w:t xml:space="preserve"> стальной корпус с толщиной 1.5 мм, состоящий из двух отделений. Каждое отделение имеет съемную дверь, запирающуюся на запор с ключом типа «</w:t>
      </w:r>
      <w:proofErr w:type="spellStart"/>
      <w:r w:rsidRPr="00646216">
        <w:rPr>
          <w:rFonts w:ascii="Times New Roman" w:hAnsi="Times New Roman" w:cs="Times New Roman"/>
          <w:sz w:val="28"/>
          <w:szCs w:val="28"/>
        </w:rPr>
        <w:t>треугольник»</w:t>
      </w:r>
      <w:proofErr w:type="gramStart"/>
      <w:r w:rsidRPr="00646216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646216">
        <w:rPr>
          <w:rFonts w:ascii="Times New Roman" w:hAnsi="Times New Roman" w:cs="Times New Roman"/>
          <w:sz w:val="28"/>
          <w:szCs w:val="28"/>
        </w:rPr>
        <w:t xml:space="preserve"> верхней и нижней части корпуса имеются уплотненные резиновыми заглушками отверстия для ввода кабелей.</w:t>
      </w:r>
    </w:p>
    <w:p w:rsidR="00646216" w:rsidRPr="00646216" w:rsidRDefault="00646216" w:rsidP="00646216">
      <w:pPr>
        <w:jc w:val="both"/>
        <w:rPr>
          <w:rFonts w:ascii="Times New Roman" w:hAnsi="Times New Roman" w:cs="Times New Roman"/>
          <w:sz w:val="28"/>
          <w:szCs w:val="28"/>
        </w:rPr>
      </w:pPr>
      <w:r w:rsidRPr="00646216">
        <w:rPr>
          <w:rFonts w:ascii="Times New Roman" w:hAnsi="Times New Roman" w:cs="Times New Roman"/>
          <w:sz w:val="28"/>
          <w:szCs w:val="28"/>
        </w:rPr>
        <w:t>Покрытие: порошковая полиэфирная краска, цвет – серый.</w:t>
      </w:r>
    </w:p>
    <w:p w:rsidR="00646216" w:rsidRDefault="00646216" w:rsidP="00646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216">
        <w:rPr>
          <w:rFonts w:ascii="Times New Roman" w:hAnsi="Times New Roman" w:cs="Times New Roman"/>
          <w:sz w:val="28"/>
          <w:szCs w:val="28"/>
        </w:rPr>
        <w:t xml:space="preserve">Комплектуется тремя </w:t>
      </w:r>
      <w:proofErr w:type="spellStart"/>
      <w:r w:rsidRPr="00646216">
        <w:rPr>
          <w:rFonts w:ascii="Times New Roman" w:hAnsi="Times New Roman" w:cs="Times New Roman"/>
          <w:sz w:val="28"/>
          <w:szCs w:val="28"/>
        </w:rPr>
        <w:t>сплайс</w:t>
      </w:r>
      <w:proofErr w:type="spellEnd"/>
      <w:r w:rsidRPr="00646216">
        <w:rPr>
          <w:rFonts w:ascii="Times New Roman" w:hAnsi="Times New Roman" w:cs="Times New Roman"/>
          <w:sz w:val="28"/>
          <w:szCs w:val="28"/>
        </w:rPr>
        <w:t xml:space="preserve">-кассетами, двумя </w:t>
      </w:r>
      <w:proofErr w:type="spellStart"/>
      <w:r w:rsidRPr="00646216">
        <w:rPr>
          <w:rFonts w:ascii="Times New Roman" w:hAnsi="Times New Roman" w:cs="Times New Roman"/>
          <w:sz w:val="28"/>
          <w:szCs w:val="28"/>
        </w:rPr>
        <w:t>сплиттерами</w:t>
      </w:r>
      <w:proofErr w:type="spellEnd"/>
      <w:r w:rsidRPr="00646216">
        <w:rPr>
          <w:rFonts w:ascii="Times New Roman" w:hAnsi="Times New Roman" w:cs="Times New Roman"/>
          <w:sz w:val="28"/>
          <w:szCs w:val="28"/>
        </w:rPr>
        <w:t xml:space="preserve"> на 32 направления с вилками SC/APC, 33-мя </w:t>
      </w:r>
      <w:proofErr w:type="spellStart"/>
      <w:r w:rsidRPr="00646216">
        <w:rPr>
          <w:rFonts w:ascii="Times New Roman" w:hAnsi="Times New Roman" w:cs="Times New Roman"/>
          <w:sz w:val="28"/>
          <w:szCs w:val="28"/>
        </w:rPr>
        <w:t>патч</w:t>
      </w:r>
      <w:proofErr w:type="spellEnd"/>
      <w:r w:rsidRPr="00646216">
        <w:rPr>
          <w:rFonts w:ascii="Times New Roman" w:hAnsi="Times New Roman" w:cs="Times New Roman"/>
          <w:sz w:val="28"/>
          <w:szCs w:val="28"/>
        </w:rPr>
        <w:t xml:space="preserve"> – кордами длинной 3 метра SC/APC -. SC/APC, 66-ю трубками КЗДС, 66-ю розетками SC/APC, 10-ю нейлоновыми стяжками для фиксации кабелей.</w:t>
      </w:r>
      <w:r w:rsidRPr="00646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DEA" w:rsidRPr="00646216" w:rsidRDefault="00646216" w:rsidP="00646216">
      <w:pPr>
        <w:rPr>
          <w:rFonts w:ascii="Times New Roman" w:hAnsi="Times New Roman" w:cs="Times New Roman"/>
          <w:sz w:val="28"/>
          <w:szCs w:val="28"/>
        </w:rPr>
      </w:pPr>
      <w:r w:rsidRPr="00646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Габариты: </w:t>
      </w:r>
      <w:r w:rsidRPr="00646216">
        <w:rPr>
          <w:rFonts w:ascii="Times New Roman" w:hAnsi="Times New Roman" w:cs="Times New Roman"/>
          <w:sz w:val="28"/>
          <w:szCs w:val="28"/>
        </w:rPr>
        <w:t>450х450х140</w:t>
      </w:r>
      <w:r>
        <w:rPr>
          <w:rFonts w:ascii="Times New Roman" w:hAnsi="Times New Roman" w:cs="Times New Roman"/>
          <w:sz w:val="28"/>
          <w:szCs w:val="28"/>
        </w:rPr>
        <w:t xml:space="preserve"> мм</w:t>
      </w:r>
    </w:p>
    <w:sectPr w:rsidR="00405DEA" w:rsidRPr="0064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16"/>
    <w:rsid w:val="00133A55"/>
    <w:rsid w:val="00405DEA"/>
    <w:rsid w:val="0058457F"/>
    <w:rsid w:val="00641C88"/>
    <w:rsid w:val="00646216"/>
    <w:rsid w:val="00663872"/>
    <w:rsid w:val="0091139B"/>
    <w:rsid w:val="00A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2025-10-07T08:02:00Z</dcterms:created>
  <dcterms:modified xsi:type="dcterms:W3CDTF">2025-10-07T08:04:00Z</dcterms:modified>
</cp:coreProperties>
</file>